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44"/>
          <w:sz w:val="32"/>
          <w:szCs w:val="32"/>
        </w:rPr>
      </w:pPr>
      <w:bookmarkStart w:id="0" w:name="_Toc28359022"/>
      <w:bookmarkStart w:id="1" w:name="_Toc35393809"/>
      <w:r>
        <w:rPr>
          <w:rFonts w:hint="eastAsia"/>
          <w:b/>
          <w:kern w:val="44"/>
          <w:sz w:val="32"/>
          <w:szCs w:val="32"/>
        </w:rPr>
        <w:t>安庆博物馆藏品保养维护项目中标结果公告</w:t>
      </w:r>
      <w:bookmarkEnd w:id="0"/>
      <w:bookmarkEnd w:id="1"/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</w:rPr>
        <w:t>项目编号：</w:t>
      </w:r>
      <w:r>
        <w:rPr>
          <w:rFonts w:hint="eastAsia"/>
          <w:color w:val="auto"/>
          <w:sz w:val="21"/>
          <w:szCs w:val="21"/>
          <w:lang w:val="en-US" w:eastAsia="zh-CN"/>
        </w:rPr>
        <w:t>HYDL-2022091</w:t>
      </w:r>
      <w:bookmarkStart w:id="14" w:name="_GoBack"/>
      <w:bookmarkEnd w:id="14"/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cs="Times New Roman" w:asciiTheme="minorEastAsia" w:hAnsiTheme="minorEastAsia"/>
          <w:szCs w:val="21"/>
          <w:u w:val="single"/>
        </w:rPr>
      </w:pPr>
      <w:r>
        <w:rPr>
          <w:rFonts w:hint="eastAsia" w:cs="Times New Roman" w:asciiTheme="minorEastAsia" w:hAnsiTheme="minorEastAsia"/>
          <w:szCs w:val="21"/>
        </w:rPr>
        <w:t>项目名称：安庆博物馆藏品保养维护项目</w:t>
      </w:r>
    </w:p>
    <w:p>
      <w:pPr>
        <w:adjustRightInd w:val="0"/>
        <w:snapToGrid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eastAsia="zh-CN"/>
        </w:rPr>
        <w:t>三</w:t>
      </w:r>
      <w:r>
        <w:rPr>
          <w:rFonts w:hint="eastAsia" w:cs="Times New Roman" w:asciiTheme="minorEastAsia" w:hAnsiTheme="minorEastAsia"/>
          <w:szCs w:val="21"/>
        </w:rPr>
        <w:t>、中标信息</w:t>
      </w:r>
    </w:p>
    <w:p>
      <w:pPr>
        <w:adjustRightInd w:val="0"/>
        <w:snapToGrid w:val="0"/>
        <w:spacing w:line="276" w:lineRule="auto"/>
        <w:ind w:firstLine="420" w:firstLineChars="200"/>
        <w:rPr>
          <w:rFonts w:cs="Times New Roman" w:asciiTheme="minorEastAsia" w:hAnsiTheme="minorEastAsia"/>
          <w:b w:val="0"/>
          <w:bCs w:val="0"/>
          <w:color w:val="auto"/>
          <w:szCs w:val="21"/>
          <w:highlight w:val="yellow"/>
        </w:rPr>
      </w:pPr>
      <w:r>
        <w:rPr>
          <w:rFonts w:hint="eastAsia" w:cs="Times New Roman" w:asciiTheme="minorEastAsia" w:hAnsiTheme="minorEastAsia"/>
          <w:szCs w:val="21"/>
        </w:rPr>
        <w:t>供应商名称</w:t>
      </w:r>
      <w:r>
        <w:rPr>
          <w:rFonts w:hint="eastAsia" w:cs="Times New Roman" w:asciiTheme="minorEastAsia" w:hAnsiTheme="minorEastAsia"/>
          <w:szCs w:val="21"/>
          <w:lang w:eastAsia="zh-CN"/>
        </w:rPr>
        <w:t>：安庆帝雅艺术品有限公司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eastAsia" w:cs="Times New Roman" w:asciiTheme="minorEastAsia" w:hAnsiTheme="minorEastAsia" w:eastAsiaTheme="minorEastAsia"/>
          <w:b w:val="0"/>
          <w:bCs w:val="0"/>
          <w:color w:val="auto"/>
          <w:szCs w:val="21"/>
          <w:highlight w:val="yellow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color w:val="auto"/>
          <w:szCs w:val="21"/>
          <w:highlight w:val="none"/>
        </w:rPr>
        <w:t>供应商地址</w:t>
      </w:r>
      <w:r>
        <w:rPr>
          <w:rFonts w:hint="eastAsia" w:cs="Times New Roman" w:asciiTheme="minorEastAsia" w:hAnsiTheme="minorEastAsia"/>
          <w:b w:val="0"/>
          <w:bCs w:val="0"/>
          <w:color w:val="auto"/>
          <w:szCs w:val="21"/>
          <w:highlight w:val="none"/>
          <w:lang w:val="en-US" w:eastAsia="zh-CN"/>
        </w:rPr>
        <w:t>:安庆市宜秀区龙眠山北路伍伍陆电商园</w:t>
      </w:r>
    </w:p>
    <w:p>
      <w:pPr>
        <w:adjustRightInd w:val="0"/>
        <w:snapToGrid w:val="0"/>
        <w:spacing w:line="276" w:lineRule="auto"/>
        <w:ind w:firstLine="420" w:firstLineChars="200"/>
        <w:rPr>
          <w:rFonts w:cs="Times New Roman" w:asciiTheme="minorEastAsia" w:hAnsiTheme="minorEastAsia"/>
          <w:szCs w:val="21"/>
          <w:highlight w:val="none"/>
        </w:rPr>
      </w:pPr>
      <w:r>
        <w:rPr>
          <w:rFonts w:hint="eastAsia" w:cs="Times New Roman" w:asciiTheme="minorEastAsia" w:hAnsiTheme="minorEastAsia"/>
          <w:szCs w:val="21"/>
          <w:highlight w:val="none"/>
        </w:rPr>
        <w:t>中标金额：</w:t>
      </w:r>
      <w:r>
        <w:rPr>
          <w:rFonts w:hint="eastAsia" w:cs="Times New Roman" w:asciiTheme="minorEastAsia" w:hAnsiTheme="minorEastAsia"/>
          <w:szCs w:val="21"/>
          <w:highlight w:val="none"/>
          <w:lang w:val="en-US" w:eastAsia="zh-CN"/>
        </w:rPr>
        <w:t>6</w:t>
      </w:r>
      <w:r>
        <w:rPr>
          <w:rFonts w:hint="eastAsia" w:cs="Times New Roman" w:asciiTheme="minorEastAsia" w:hAnsiTheme="minorEastAsia"/>
          <w:szCs w:val="21"/>
          <w:highlight w:val="none"/>
        </w:rPr>
        <w:t>0000.00元</w:t>
      </w:r>
    </w:p>
    <w:p>
      <w:pPr>
        <w:adjustRightInd w:val="0"/>
        <w:snapToGrid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eastAsia="zh-CN"/>
        </w:rPr>
        <w:t>四</w:t>
      </w:r>
      <w:r>
        <w:rPr>
          <w:rFonts w:hint="eastAsia" w:cs="Times New Roman" w:asciiTheme="minorEastAsia" w:hAnsiTheme="minorEastAsia"/>
          <w:szCs w:val="21"/>
        </w:rPr>
        <w:t>、主要标的信息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>
            <w:pPr>
              <w:spacing w:line="276" w:lineRule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名称：安庆博物馆藏品保养维护项目</w:t>
            </w:r>
          </w:p>
          <w:p>
            <w:pPr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服务范围：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安庆博物馆藏品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保养维护</w:t>
            </w:r>
          </w:p>
          <w:p>
            <w:pPr>
              <w:spacing w:line="276" w:lineRule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服务要求：详见采购需求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Calibri" w:hAnsi="Calibri" w:cs="Times New Roman" w:eastAsiaTheme="minorEastAsia"/>
                <w:kern w:val="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服务时间：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90日历天</w:t>
            </w:r>
          </w:p>
          <w:p>
            <w:pPr>
              <w:spacing w:line="276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服务标准：符合招标文件要求</w:t>
            </w:r>
          </w:p>
        </w:tc>
      </w:tr>
    </w:tbl>
    <w:p>
      <w:pPr>
        <w:adjustRightInd w:val="0"/>
        <w:snapToGrid w:val="0"/>
        <w:spacing w:line="276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eastAsia="zh-CN"/>
        </w:rPr>
        <w:t>五</w:t>
      </w:r>
      <w:r>
        <w:rPr>
          <w:rFonts w:hint="eastAsia" w:cs="Times New Roman" w:asciiTheme="minorEastAsia" w:hAnsiTheme="minorEastAsia"/>
          <w:szCs w:val="21"/>
        </w:rPr>
        <w:t>、公告期限</w:t>
      </w:r>
    </w:p>
    <w:p>
      <w:pPr>
        <w:adjustRightInd w:val="0"/>
        <w:snapToGrid w:val="0"/>
        <w:spacing w:line="276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自本公告发布之日起</w:t>
      </w:r>
      <w:r>
        <w:rPr>
          <w:rFonts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</w:rPr>
        <w:t>个工作日。</w:t>
      </w:r>
    </w:p>
    <w:p>
      <w:pPr>
        <w:adjustRightInd w:val="0"/>
        <w:snapToGrid w:val="0"/>
        <w:spacing w:line="276" w:lineRule="auto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  <w:lang w:eastAsia="zh-CN"/>
        </w:rPr>
        <w:t>六</w:t>
      </w:r>
      <w:r>
        <w:rPr>
          <w:rFonts w:hint="eastAsia" w:cs="仿宋" w:asciiTheme="minorEastAsia" w:hAnsiTheme="minorEastAsia"/>
          <w:szCs w:val="21"/>
        </w:rPr>
        <w:t>、其他补充事宜</w:t>
      </w:r>
    </w:p>
    <w:p>
      <w:pPr>
        <w:adjustRightInd w:val="0"/>
        <w:snapToGrid w:val="0"/>
        <w:spacing w:line="276" w:lineRule="auto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若供应商对上述结果有异议，可在成交期限届满之日起7个工作日内以</w:t>
      </w:r>
      <w:r>
        <w:rPr>
          <w:rFonts w:hint="eastAsia" w:cs="Times New Roman" w:asciiTheme="minorEastAsia" w:hAnsiTheme="minorEastAsia"/>
          <w:szCs w:val="21"/>
          <w:lang w:eastAsia="zh-CN"/>
        </w:rPr>
        <w:t>电子形式或</w:t>
      </w:r>
      <w:r>
        <w:rPr>
          <w:rFonts w:hint="eastAsia" w:cs="Times New Roman" w:asciiTheme="minorEastAsia" w:hAnsiTheme="minorEastAsia"/>
          <w:szCs w:val="21"/>
        </w:rPr>
        <w:t>书面形式在工作时间向安徽华源工程咨询有限公司提出质疑，质疑材料递交地址：安徽省安庆市纺织南路80号华茂1958C区三号楼917室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，联系电话：0556-503182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6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adjustRightInd w:val="0"/>
        <w:snapToGrid w:val="0"/>
        <w:spacing w:line="276" w:lineRule="auto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若供应商对质疑处理意见有异议，可在规定时间内以书面形式向上级主管部门提出投诉。</w:t>
      </w:r>
    </w:p>
    <w:p>
      <w:pPr>
        <w:adjustRightInd w:val="0"/>
        <w:snapToGrid w:val="0"/>
        <w:spacing w:line="276" w:lineRule="auto"/>
      </w:pPr>
      <w:r>
        <w:rPr>
          <w:rFonts w:hint="eastAsia"/>
          <w:lang w:eastAsia="zh-CN"/>
        </w:rPr>
        <w:t>七</w:t>
      </w:r>
      <w:r>
        <w:rPr>
          <w:rFonts w:hint="eastAsia"/>
        </w:rPr>
        <w:t>、凡对本次公告内容提出询问，请按以下方式联系。</w:t>
      </w:r>
    </w:p>
    <w:p>
      <w:pPr>
        <w:adjustRightInd w:val="0"/>
        <w:snapToGrid w:val="0"/>
        <w:spacing w:line="276" w:lineRule="auto"/>
      </w:pPr>
      <w:bookmarkStart w:id="2" w:name="_Toc35393810"/>
      <w:bookmarkStart w:id="3" w:name="_Toc28359100"/>
      <w:bookmarkStart w:id="4" w:name="_Toc35393641"/>
      <w:bookmarkStart w:id="5" w:name="_Toc28359023"/>
      <w:r>
        <w:rPr>
          <w:rFonts w:hint="eastAsia"/>
        </w:rPr>
        <w:t>1.采购人信息</w:t>
      </w:r>
      <w:bookmarkEnd w:id="2"/>
      <w:bookmarkEnd w:id="3"/>
      <w:bookmarkEnd w:id="4"/>
      <w:bookmarkEnd w:id="5"/>
    </w:p>
    <w:p>
      <w:pPr>
        <w:adjustRightInd w:val="0"/>
        <w:snapToGrid w:val="0"/>
        <w:spacing w:line="276" w:lineRule="auto"/>
      </w:pPr>
      <w:r>
        <w:rPr>
          <w:rFonts w:hint="eastAsia"/>
        </w:rPr>
        <w:t>名    称：</w:t>
      </w:r>
      <w:r>
        <w:rPr>
          <w:rFonts w:hint="eastAsia"/>
          <w:u w:val="single"/>
        </w:rPr>
        <w:t>安庆</w:t>
      </w:r>
      <w:r>
        <w:rPr>
          <w:rFonts w:hint="eastAsia"/>
          <w:u w:val="single"/>
          <w:lang w:eastAsia="zh-CN"/>
        </w:rPr>
        <w:t>博物馆</w:t>
      </w:r>
      <w:r>
        <w:rPr>
          <w:rFonts w:hint="eastAsia"/>
        </w:rPr>
        <w:t>　　　　　　　　</w:t>
      </w:r>
    </w:p>
    <w:p>
      <w:pPr>
        <w:adjustRightInd w:val="0"/>
        <w:snapToGrid w:val="0"/>
        <w:spacing w:line="276" w:lineRule="auto"/>
      </w:pPr>
      <w:r>
        <w:rPr>
          <w:rFonts w:hint="eastAsia"/>
        </w:rPr>
        <w:t>地    址：</w:t>
      </w:r>
      <w:r>
        <w:rPr>
          <w:rFonts w:hint="eastAsia" w:ascii="Times New Roman" w:hAnsi="Times New Roman" w:eastAsia="宋体" w:cs="Times New Roman"/>
          <w:u w:val="single"/>
        </w:rPr>
        <w:t>安庆市经开区潜江路8号</w:t>
      </w:r>
      <w:r>
        <w:rPr>
          <w:rFonts w:hint="eastAsia"/>
        </w:rPr>
        <w:t>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/>
        </w:rPr>
        <w:t>联系方式：</w:t>
      </w:r>
      <w:r>
        <w:rPr>
          <w:rFonts w:hint="eastAsia"/>
          <w:color w:val="auto"/>
          <w:szCs w:val="21"/>
          <w:u w:val="single"/>
          <w:lang w:eastAsia="zh-CN"/>
        </w:rPr>
        <w:t>曹宗美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 xml:space="preserve"> </w:t>
      </w:r>
      <w:r>
        <w:rPr>
          <w:rFonts w:hint="eastAsia"/>
          <w:color w:val="auto"/>
          <w:szCs w:val="21"/>
        </w:rPr>
        <w:t> </w:t>
      </w:r>
      <w:r>
        <w:rPr>
          <w:rFonts w:hint="eastAsia" w:ascii="宋体" w:hAnsi="宋体" w:cs="宋体"/>
          <w:color w:val="000000"/>
          <w:u w:val="single"/>
        </w:rPr>
        <w:t>13855658833</w:t>
      </w:r>
      <w:r>
        <w:rPr>
          <w:rFonts w:hint="eastAsia"/>
        </w:rPr>
        <w:t xml:space="preserve">　　　　　　 </w:t>
      </w:r>
    </w:p>
    <w:p>
      <w:pPr>
        <w:adjustRightInd w:val="0"/>
        <w:snapToGrid w:val="0"/>
        <w:spacing w:line="276" w:lineRule="auto"/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/>
        </w:rPr>
        <w:t>2.采购代理机构信息</w:t>
      </w:r>
      <w:bookmarkEnd w:id="6"/>
      <w:bookmarkEnd w:id="7"/>
      <w:bookmarkEnd w:id="8"/>
      <w:bookmarkEnd w:id="9"/>
    </w:p>
    <w:p>
      <w:pPr>
        <w:adjustRightInd w:val="0"/>
        <w:snapToGrid w:val="0"/>
        <w:spacing w:line="276" w:lineRule="auto"/>
      </w:pPr>
      <w:r>
        <w:rPr>
          <w:rFonts w:hint="eastAsia"/>
        </w:rPr>
        <w:t>名    称：</w:t>
      </w:r>
      <w:r>
        <w:rPr>
          <w:rFonts w:hint="eastAsia"/>
          <w:u w:val="single"/>
        </w:rPr>
        <w:t>安徽华源工程咨询有限公司</w:t>
      </w:r>
      <w:r>
        <w:rPr>
          <w:rFonts w:hint="eastAsia"/>
        </w:rPr>
        <w:t>　　　　　　　　　 　　</w:t>
      </w:r>
    </w:p>
    <w:p>
      <w:pPr>
        <w:adjustRightInd w:val="0"/>
        <w:snapToGrid w:val="0"/>
        <w:spacing w:line="276" w:lineRule="auto"/>
      </w:pPr>
      <w:r>
        <w:rPr>
          <w:rFonts w:hint="eastAsia"/>
        </w:rPr>
        <w:t>地　  址：</w:t>
      </w:r>
      <w:r>
        <w:rPr>
          <w:rFonts w:hint="eastAsia" w:ascii="Calibri" w:hAnsi="Calibri" w:eastAsia="宋体" w:cs="Times New Roman"/>
          <w:u w:val="single"/>
        </w:rPr>
        <w:t>安徽省安庆市纺织南路80号华茂1958-C区三号楼917室</w:t>
      </w:r>
      <w:r>
        <w:rPr>
          <w:rFonts w:hint="eastAsia"/>
        </w:rPr>
        <w:t xml:space="preserve">　　　　　　　　　　　 </w:t>
      </w:r>
    </w:p>
    <w:p>
      <w:pPr>
        <w:adjustRightInd w:val="0"/>
        <w:snapToGrid w:val="0"/>
        <w:spacing w:line="276" w:lineRule="auto"/>
      </w:pPr>
      <w:r>
        <w:rPr>
          <w:rFonts w:hint="eastAsia"/>
        </w:rPr>
        <w:t>联系方式：</w:t>
      </w:r>
      <w:r>
        <w:rPr>
          <w:rFonts w:hint="eastAsia"/>
          <w:u w:val="single"/>
          <w:lang w:eastAsia="zh-CN"/>
        </w:rPr>
        <w:t>任德忠、鲁绪玲</w:t>
      </w:r>
      <w:r>
        <w:rPr>
          <w:rFonts w:hint="eastAsia"/>
          <w:u w:val="single"/>
        </w:rPr>
        <w:t xml:space="preserve"> 0556-503182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  <w:u w:val="single"/>
        </w:rPr>
        <w:t>　　</w:t>
      </w:r>
      <w:r>
        <w:rPr>
          <w:rFonts w:hint="eastAsia"/>
        </w:rPr>
        <w:t xml:space="preserve">　　　　　　　　 </w:t>
      </w:r>
    </w:p>
    <w:p>
      <w:pPr>
        <w:adjustRightInd w:val="0"/>
        <w:snapToGrid w:val="0"/>
        <w:spacing w:line="276" w:lineRule="auto"/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/>
        </w:rPr>
        <w:t>3.项目</w:t>
      </w:r>
      <w:r>
        <w:t>联系方式</w:t>
      </w:r>
      <w:bookmarkEnd w:id="10"/>
      <w:bookmarkEnd w:id="11"/>
      <w:bookmarkEnd w:id="12"/>
      <w:bookmarkEnd w:id="13"/>
    </w:p>
    <w:p>
      <w:pPr>
        <w:adjustRightInd w:val="0"/>
        <w:snapToGrid w:val="0"/>
        <w:spacing w:line="276" w:lineRule="auto"/>
      </w:pPr>
      <w:r>
        <w:rPr>
          <w:rFonts w:hint="eastAsia"/>
        </w:rPr>
        <w:t>项目联系人：</w:t>
      </w:r>
      <w:r>
        <w:rPr>
          <w:rFonts w:hint="eastAsia"/>
          <w:color w:val="auto"/>
          <w:szCs w:val="21"/>
          <w:u w:val="single"/>
          <w:lang w:eastAsia="zh-CN"/>
        </w:rPr>
        <w:t>曹宗美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</w:p>
    <w:p>
      <w:pPr>
        <w:adjustRightInd w:val="0"/>
        <w:snapToGrid w:val="0"/>
        <w:spacing w:line="276" w:lineRule="auto"/>
      </w:pPr>
      <w:r>
        <w:rPr>
          <w:rFonts w:hint="eastAsia"/>
        </w:rPr>
        <w:t>电　  话：</w:t>
      </w:r>
      <w:r>
        <w:rPr>
          <w:rFonts w:hint="eastAsia"/>
          <w:color w:val="auto"/>
          <w:szCs w:val="21"/>
        </w:rPr>
        <w:t> </w:t>
      </w:r>
      <w:r>
        <w:rPr>
          <w:rFonts w:hint="eastAsia" w:ascii="宋体" w:hAnsi="宋体" w:cs="宋体"/>
          <w:color w:val="000000"/>
          <w:u w:val="single"/>
        </w:rPr>
        <w:t>13855658833</w:t>
      </w:r>
      <w:r>
        <w:rPr>
          <w:rFonts w:hint="eastAsia"/>
        </w:rPr>
        <w:t>　　　　　　　　　　　　</w:t>
      </w:r>
    </w:p>
    <w:p>
      <w:pPr>
        <w:adjustRightInd w:val="0"/>
        <w:snapToGrid w:val="0"/>
        <w:spacing w:line="276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八</w:t>
      </w:r>
      <w:r>
        <w:rPr>
          <w:rFonts w:hint="eastAsia"/>
        </w:rPr>
        <w:t>、附件</w:t>
      </w:r>
    </w:p>
    <w:p>
      <w:pPr>
        <w:adjustRightInd w:val="0"/>
        <w:snapToGrid w:val="0"/>
        <w:spacing w:line="276" w:lineRule="auto"/>
        <w:jc w:val="left"/>
      </w:pPr>
      <w:r>
        <w:t>政府采购供应商质疑函范本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2FC4E"/>
    <w:multiLevelType w:val="singleLevel"/>
    <w:tmpl w:val="58B2FC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33F9E"/>
    <w:rsid w:val="000066B3"/>
    <w:rsid w:val="000561B4"/>
    <w:rsid w:val="00065CE4"/>
    <w:rsid w:val="000C606A"/>
    <w:rsid w:val="000D5818"/>
    <w:rsid w:val="001518D7"/>
    <w:rsid w:val="001E6E4A"/>
    <w:rsid w:val="00225B24"/>
    <w:rsid w:val="003730A2"/>
    <w:rsid w:val="003909FF"/>
    <w:rsid w:val="00402591"/>
    <w:rsid w:val="00427CA0"/>
    <w:rsid w:val="00433F9E"/>
    <w:rsid w:val="004468F4"/>
    <w:rsid w:val="004B564A"/>
    <w:rsid w:val="005076DA"/>
    <w:rsid w:val="005A47D8"/>
    <w:rsid w:val="005D7227"/>
    <w:rsid w:val="005E7107"/>
    <w:rsid w:val="006710E2"/>
    <w:rsid w:val="00684836"/>
    <w:rsid w:val="006A5086"/>
    <w:rsid w:val="007110CE"/>
    <w:rsid w:val="007C0AC4"/>
    <w:rsid w:val="00806D34"/>
    <w:rsid w:val="00833731"/>
    <w:rsid w:val="00855DE3"/>
    <w:rsid w:val="0086157A"/>
    <w:rsid w:val="00961781"/>
    <w:rsid w:val="009B690C"/>
    <w:rsid w:val="009D235D"/>
    <w:rsid w:val="00A475F1"/>
    <w:rsid w:val="00AA6CDA"/>
    <w:rsid w:val="00AB7713"/>
    <w:rsid w:val="00BA3BF2"/>
    <w:rsid w:val="00C076B1"/>
    <w:rsid w:val="00C131A8"/>
    <w:rsid w:val="00CB6D33"/>
    <w:rsid w:val="00CC16BB"/>
    <w:rsid w:val="00DB7ED8"/>
    <w:rsid w:val="00DF6862"/>
    <w:rsid w:val="00EE2A22"/>
    <w:rsid w:val="00EF222D"/>
    <w:rsid w:val="00EF5799"/>
    <w:rsid w:val="00F04E78"/>
    <w:rsid w:val="00FB00FD"/>
    <w:rsid w:val="06887D49"/>
    <w:rsid w:val="06BC3445"/>
    <w:rsid w:val="0DF64471"/>
    <w:rsid w:val="14BA201E"/>
    <w:rsid w:val="34737196"/>
    <w:rsid w:val="35634A9A"/>
    <w:rsid w:val="3AE74221"/>
    <w:rsid w:val="5DAC40B6"/>
    <w:rsid w:val="5DB60918"/>
    <w:rsid w:val="68C9035E"/>
    <w:rsid w:val="73007847"/>
    <w:rsid w:val="7A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118</Words>
  <Characters>678</Characters>
  <Lines>5</Lines>
  <Paragraphs>1</Paragraphs>
  <TotalTime>15</TotalTime>
  <ScaleCrop>false</ScaleCrop>
  <LinksUpToDate>false</LinksUpToDate>
  <CharactersWithSpaces>795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2020-07-03T06:52:00Z</dcterms:created>
  <dc:creator>Administrator</dc:creator>
  <cp:lastModifiedBy>Administrator</cp:lastModifiedBy>
  <cp:lastPrinted>2022-07-05T01:04:24Z</cp:lastPrinted>
  <dcterms:modified xsi:type="dcterms:W3CDTF">2022-07-05T01:04:55Z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629E788ADEC741F3A43C32F74B896D46</vt:lpwstr>
  </property>
</Properties>
</file>